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C0A" w:rsidRPr="00E71C0A" w:rsidRDefault="00E71C0A" w:rsidP="00E71C0A">
      <w:pPr>
        <w:shd w:val="clear" w:color="auto" w:fill="FFFFFF"/>
        <w:spacing w:after="160" w:line="235" w:lineRule="atLeast"/>
        <w:rPr>
          <w:rFonts w:ascii="Tahoma" w:eastAsia="Times New Roman" w:hAnsi="Tahoma" w:cs="Tahoma"/>
          <w:color w:val="222222"/>
          <w:lang w:eastAsia="en-IN"/>
        </w:rPr>
      </w:pPr>
      <w:r w:rsidRPr="00E71C0A">
        <w:rPr>
          <w:rFonts w:ascii="Tahoma" w:eastAsia="Times New Roman" w:hAnsi="Tahoma" w:cs="Tahoma"/>
          <w:color w:val="222222"/>
          <w:lang w:eastAsia="en-IN"/>
        </w:rPr>
        <w:t>Title: Absorption and dissemination of internal energy by small PAHs</w:t>
      </w:r>
      <w:r w:rsidRPr="00C93C4B">
        <w:rPr>
          <w:rFonts w:ascii="Tahoma" w:eastAsia="Times New Roman" w:hAnsi="Tahoma" w:cs="Tahoma"/>
          <w:color w:val="222222"/>
          <w:lang w:eastAsia="en-IN"/>
        </w:rPr>
        <w:t xml:space="preserve">: </w:t>
      </w:r>
      <w:r w:rsidR="00D92DBC">
        <w:rPr>
          <w:rFonts w:ascii="Tahoma" w:eastAsia="Times New Roman" w:hAnsi="Tahoma" w:cs="Tahoma"/>
          <w:color w:val="222222"/>
          <w:lang w:eastAsia="en-IN"/>
        </w:rPr>
        <w:t xml:space="preserve">the </w:t>
      </w:r>
      <w:r w:rsidRPr="00C93C4B">
        <w:rPr>
          <w:rFonts w:ascii="Tahoma" w:eastAsia="Times New Roman" w:hAnsi="Tahoma" w:cs="Tahoma"/>
          <w:color w:val="222222"/>
          <w:lang w:eastAsia="en-IN"/>
        </w:rPr>
        <w:t>role of isomerisation</w:t>
      </w:r>
    </w:p>
    <w:p w:rsidR="00E71C0A" w:rsidRPr="00E71C0A" w:rsidRDefault="00E71C0A" w:rsidP="00E71C0A">
      <w:pPr>
        <w:shd w:val="clear" w:color="auto" w:fill="FFFFFF"/>
        <w:spacing w:after="160" w:line="235" w:lineRule="atLeast"/>
        <w:rPr>
          <w:rFonts w:ascii="Calibri" w:eastAsia="Times New Roman" w:hAnsi="Calibri" w:cs="Calibri"/>
          <w:color w:val="222222"/>
          <w:lang w:eastAsia="en-IN"/>
        </w:rPr>
      </w:pPr>
      <w:r w:rsidRPr="00E71C0A">
        <w:rPr>
          <w:rFonts w:ascii="Calibri" w:eastAsia="Times New Roman" w:hAnsi="Calibri" w:cs="Calibri"/>
          <w:color w:val="222222"/>
          <w:lang w:eastAsia="en-IN"/>
        </w:rPr>
        <w:t xml:space="preserve">Speaker: </w:t>
      </w:r>
      <w:proofErr w:type="spellStart"/>
      <w:r w:rsidRPr="00E71C0A">
        <w:rPr>
          <w:rFonts w:ascii="Calibri" w:eastAsia="Times New Roman" w:hAnsi="Calibri" w:cs="Calibri"/>
          <w:color w:val="222222"/>
          <w:lang w:eastAsia="en-IN"/>
        </w:rPr>
        <w:t>Umesh</w:t>
      </w:r>
      <w:proofErr w:type="spellEnd"/>
      <w:r w:rsidRPr="00E71C0A">
        <w:rPr>
          <w:rFonts w:ascii="Calibri" w:eastAsia="Times New Roman" w:hAnsi="Calibri" w:cs="Calibri"/>
          <w:color w:val="222222"/>
          <w:lang w:eastAsia="en-IN"/>
        </w:rPr>
        <w:t xml:space="preserve"> R. </w:t>
      </w:r>
      <w:proofErr w:type="spellStart"/>
      <w:r w:rsidRPr="00E71C0A">
        <w:rPr>
          <w:rFonts w:ascii="Calibri" w:eastAsia="Times New Roman" w:hAnsi="Calibri" w:cs="Calibri"/>
          <w:color w:val="222222"/>
          <w:lang w:eastAsia="en-IN"/>
        </w:rPr>
        <w:t>Kadhane</w:t>
      </w:r>
      <w:proofErr w:type="spellEnd"/>
      <w:r w:rsidRPr="00E71C0A">
        <w:rPr>
          <w:rFonts w:ascii="Calibri" w:eastAsia="Times New Roman" w:hAnsi="Calibri" w:cs="Calibri"/>
          <w:color w:val="222222"/>
          <w:lang w:eastAsia="en-IN"/>
        </w:rPr>
        <w:t>, Dept. of Physics, Indian Institute of Space Science and Technology, Thiruvananthapuram, Kerala, INDIA</w:t>
      </w:r>
    </w:p>
    <w:p w:rsidR="00E71C0A" w:rsidRPr="00E71C0A" w:rsidRDefault="00E71C0A" w:rsidP="00E71C0A">
      <w:pPr>
        <w:shd w:val="clear" w:color="auto" w:fill="FFFFFF"/>
        <w:spacing w:after="160" w:line="235" w:lineRule="atLeast"/>
        <w:rPr>
          <w:rFonts w:ascii="Calibri" w:eastAsia="Times New Roman" w:hAnsi="Calibri" w:cs="Calibri"/>
          <w:color w:val="222222"/>
          <w:lang w:eastAsia="en-IN"/>
        </w:rPr>
      </w:pPr>
      <w:r w:rsidRPr="00E71C0A">
        <w:rPr>
          <w:rFonts w:ascii="Calibri" w:eastAsia="Times New Roman" w:hAnsi="Calibri" w:cs="Calibri"/>
          <w:color w:val="222222"/>
          <w:lang w:eastAsia="en-IN"/>
        </w:rPr>
        <w:t> </w:t>
      </w:r>
    </w:p>
    <w:p w:rsidR="00E71C0A" w:rsidRPr="00E71C0A" w:rsidRDefault="00D92DBC" w:rsidP="00E71C0A">
      <w:pPr>
        <w:shd w:val="clear" w:color="auto" w:fill="FFFFFF"/>
        <w:spacing w:after="160" w:line="235" w:lineRule="atLeast"/>
        <w:ind w:firstLine="720"/>
        <w:jc w:val="both"/>
        <w:rPr>
          <w:rFonts w:ascii="Calibri" w:eastAsia="Times New Roman" w:hAnsi="Calibri" w:cs="Calibri"/>
          <w:color w:val="222222"/>
          <w:lang w:eastAsia="en-IN"/>
        </w:rPr>
      </w:pPr>
      <w:bookmarkStart w:id="0" w:name="_GoBack"/>
      <w:r>
        <w:rPr>
          <w:rFonts w:ascii="Calibri" w:eastAsia="Times New Roman" w:hAnsi="Calibri" w:cs="Calibri"/>
          <w:color w:val="222222"/>
          <w:lang w:eastAsia="en-IN"/>
        </w:rPr>
        <w:t>S</w:t>
      </w:r>
      <w:r w:rsidR="00E71C0A" w:rsidRPr="00E71C0A">
        <w:rPr>
          <w:rFonts w:ascii="Calibri" w:eastAsia="Times New Roman" w:hAnsi="Calibri" w:cs="Calibri"/>
          <w:color w:val="222222"/>
          <w:lang w:eastAsia="en-IN"/>
        </w:rPr>
        <w:t xml:space="preserve">urvival and evolution of PAHs in the astrophysical environment is governed </w:t>
      </w:r>
      <w:r w:rsidR="00E71C0A">
        <w:rPr>
          <w:rFonts w:ascii="Calibri" w:eastAsia="Times New Roman" w:hAnsi="Calibri" w:cs="Calibri"/>
          <w:color w:val="222222"/>
          <w:lang w:eastAsia="en-IN"/>
        </w:rPr>
        <w:t>by their internal energy</w:t>
      </w:r>
      <w:r w:rsidR="00E71C0A" w:rsidRPr="00E71C0A">
        <w:rPr>
          <w:rFonts w:ascii="Calibri" w:eastAsia="Times New Roman" w:hAnsi="Calibri" w:cs="Calibri"/>
          <w:color w:val="222222"/>
          <w:lang w:eastAsia="en-IN"/>
        </w:rPr>
        <w:t>. Therefore, it has been a common endeavour of numerous investigations to</w:t>
      </w:r>
      <w:r>
        <w:rPr>
          <w:rFonts w:ascii="Calibri" w:eastAsia="Times New Roman" w:hAnsi="Calibri" w:cs="Calibri"/>
          <w:color w:val="222222"/>
          <w:lang w:eastAsia="en-IN"/>
        </w:rPr>
        <w:t xml:space="preserve"> experimentally</w:t>
      </w:r>
      <w:r w:rsidR="00E71C0A" w:rsidRPr="00E71C0A">
        <w:rPr>
          <w:rFonts w:ascii="Calibri" w:eastAsia="Times New Roman" w:hAnsi="Calibri" w:cs="Calibri"/>
          <w:color w:val="222222"/>
          <w:lang w:eastAsia="en-IN"/>
        </w:rPr>
        <w:t xml:space="preserve"> control internal energy of PAHs and then assess the further utilization of this energy in PAHs. Lately this information has become more valuable, closer to home i.e. in the context of evolution of</w:t>
      </w:r>
      <w:r w:rsidR="00E71C0A">
        <w:rPr>
          <w:rFonts w:ascii="Calibri" w:eastAsia="Times New Roman" w:hAnsi="Calibri" w:cs="Calibri"/>
          <w:color w:val="222222"/>
          <w:lang w:eastAsia="en-IN"/>
        </w:rPr>
        <w:t xml:space="preserve"> organics</w:t>
      </w:r>
      <w:r w:rsidR="00E71C0A" w:rsidRPr="00E71C0A">
        <w:rPr>
          <w:rFonts w:ascii="Calibri" w:eastAsia="Times New Roman" w:hAnsi="Calibri" w:cs="Calibri"/>
          <w:color w:val="222222"/>
          <w:lang w:eastAsia="en-IN"/>
        </w:rPr>
        <w:t xml:space="preserve"> </w:t>
      </w:r>
      <w:r>
        <w:rPr>
          <w:rFonts w:ascii="Calibri" w:eastAsia="Times New Roman" w:hAnsi="Calibri" w:cs="Calibri"/>
          <w:color w:val="222222"/>
          <w:lang w:eastAsia="en-IN"/>
        </w:rPr>
        <w:t xml:space="preserve">in </w:t>
      </w:r>
      <w:r w:rsidR="00E71C0A" w:rsidRPr="00E71C0A">
        <w:rPr>
          <w:rFonts w:ascii="Calibri" w:eastAsia="Times New Roman" w:hAnsi="Calibri" w:cs="Calibri"/>
          <w:color w:val="222222"/>
          <w:lang w:eastAsia="en-IN"/>
        </w:rPr>
        <w:t>our solar system</w:t>
      </w:r>
      <w:r>
        <w:rPr>
          <w:rFonts w:ascii="Calibri" w:eastAsia="Times New Roman" w:hAnsi="Calibri" w:cs="Calibri"/>
          <w:color w:val="222222"/>
          <w:lang w:eastAsia="en-IN"/>
        </w:rPr>
        <w:t>,</w:t>
      </w:r>
      <w:r w:rsidR="00E71C0A">
        <w:rPr>
          <w:rFonts w:ascii="Calibri" w:eastAsia="Times New Roman" w:hAnsi="Calibri" w:cs="Calibri"/>
          <w:color w:val="222222"/>
          <w:lang w:eastAsia="en-IN"/>
        </w:rPr>
        <w:t xml:space="preserve"> particularly</w:t>
      </w:r>
      <w:r w:rsidR="00E71C0A" w:rsidRPr="00E71C0A">
        <w:rPr>
          <w:rFonts w:ascii="Calibri" w:eastAsia="Times New Roman" w:hAnsi="Calibri" w:cs="Calibri"/>
          <w:color w:val="222222"/>
          <w:lang w:eastAsia="en-IN"/>
        </w:rPr>
        <w:t xml:space="preserve"> for the formation of prebiot</w:t>
      </w:r>
      <w:r w:rsidR="00E71C0A">
        <w:rPr>
          <w:rFonts w:ascii="Calibri" w:eastAsia="Times New Roman" w:hAnsi="Calibri" w:cs="Calibri"/>
          <w:color w:val="222222"/>
          <w:lang w:eastAsia="en-IN"/>
        </w:rPr>
        <w:t>ic molecules</w:t>
      </w:r>
      <w:r w:rsidR="00E71C0A" w:rsidRPr="00E71C0A">
        <w:rPr>
          <w:rFonts w:ascii="Calibri" w:eastAsia="Times New Roman" w:hAnsi="Calibri" w:cs="Calibri"/>
          <w:color w:val="222222"/>
          <w:lang w:eastAsia="en-IN"/>
        </w:rPr>
        <w:t>.</w:t>
      </w:r>
    </w:p>
    <w:p w:rsidR="00BB1DA2" w:rsidRDefault="00E71C0A" w:rsidP="00BB1DA2">
      <w:pPr>
        <w:shd w:val="clear" w:color="auto" w:fill="FFFFFF"/>
        <w:spacing w:after="160" w:line="235" w:lineRule="atLeast"/>
        <w:ind w:firstLine="720"/>
        <w:jc w:val="both"/>
        <w:rPr>
          <w:rFonts w:ascii="Calibri" w:eastAsia="Times New Roman" w:hAnsi="Calibri" w:cs="Calibri"/>
          <w:color w:val="222222"/>
          <w:lang w:eastAsia="en-IN"/>
        </w:rPr>
      </w:pPr>
      <w:r w:rsidRPr="00E71C0A">
        <w:rPr>
          <w:rFonts w:ascii="Calibri" w:eastAsia="Times New Roman" w:hAnsi="Calibri" w:cs="Calibri"/>
          <w:color w:val="222222"/>
          <w:lang w:eastAsia="en-IN"/>
        </w:rPr>
        <w:t>Conventionally, such measurements are done with the help of techniques using photo-excitations like PEPICO/</w:t>
      </w:r>
      <w:proofErr w:type="spellStart"/>
      <w:r w:rsidRPr="00E71C0A">
        <w:rPr>
          <w:rFonts w:ascii="Calibri" w:eastAsia="Times New Roman" w:hAnsi="Calibri" w:cs="Calibri"/>
          <w:color w:val="222222"/>
          <w:lang w:eastAsia="en-IN"/>
        </w:rPr>
        <w:t>iPEPICO</w:t>
      </w:r>
      <w:proofErr w:type="spellEnd"/>
      <w:r w:rsidRPr="00E71C0A">
        <w:rPr>
          <w:rFonts w:ascii="Calibri" w:eastAsia="Times New Roman" w:hAnsi="Calibri" w:cs="Calibri"/>
          <w:color w:val="222222"/>
          <w:lang w:eastAsia="en-IN"/>
        </w:rPr>
        <w:t>, multip</w:t>
      </w:r>
      <w:r>
        <w:rPr>
          <w:rFonts w:ascii="Calibri" w:eastAsia="Times New Roman" w:hAnsi="Calibri" w:cs="Calibri"/>
          <w:color w:val="222222"/>
          <w:lang w:eastAsia="en-IN"/>
        </w:rPr>
        <w:t>hoton induced dissociation, etc</w:t>
      </w:r>
      <w:r w:rsidRPr="00E71C0A">
        <w:rPr>
          <w:rFonts w:ascii="Calibri" w:eastAsia="Times New Roman" w:hAnsi="Calibri" w:cs="Calibri"/>
          <w:color w:val="222222"/>
          <w:lang w:eastAsia="en-IN"/>
        </w:rPr>
        <w:t>. At IIST we started with the more challenging task of using fast charged particle collisions with PAH for the same purpose. The existence of collective electronic excitations in PAHs assisted us in determinin</w:t>
      </w:r>
      <w:r>
        <w:rPr>
          <w:rFonts w:ascii="Calibri" w:eastAsia="Times New Roman" w:hAnsi="Calibri" w:cs="Calibri"/>
          <w:color w:val="222222"/>
          <w:lang w:eastAsia="en-IN"/>
        </w:rPr>
        <w:t>g the internal energy distributions</w:t>
      </w:r>
      <w:r w:rsidRPr="00E71C0A">
        <w:rPr>
          <w:rFonts w:ascii="Calibri" w:eastAsia="Times New Roman" w:hAnsi="Calibri" w:cs="Calibri"/>
          <w:color w:val="222222"/>
          <w:lang w:eastAsia="en-IN"/>
        </w:rPr>
        <w:t xml:space="preserve"> and we could understand how this energy is further utilized in the molecule. This work unravelled</w:t>
      </w:r>
      <w:r w:rsidR="00D92DBC">
        <w:rPr>
          <w:rFonts w:ascii="Calibri" w:eastAsia="Times New Roman" w:hAnsi="Calibri" w:cs="Calibri"/>
          <w:color w:val="222222"/>
          <w:lang w:eastAsia="en-IN"/>
        </w:rPr>
        <w:t xml:space="preserve"> interesting aspects of isomeris</w:t>
      </w:r>
      <w:r w:rsidRPr="00E71C0A">
        <w:rPr>
          <w:rFonts w:ascii="Calibri" w:eastAsia="Times New Roman" w:hAnsi="Calibri" w:cs="Calibri"/>
          <w:color w:val="222222"/>
          <w:lang w:eastAsia="en-IN"/>
        </w:rPr>
        <w:t>ation, statistical and non-statistical dissociation, etc. The work was complimented using synchrotron radiation and multiphoton dissociation experiments. In the process we could develop and implement a few novel</w:t>
      </w:r>
      <w:r>
        <w:rPr>
          <w:rFonts w:ascii="Calibri" w:eastAsia="Times New Roman" w:hAnsi="Calibri" w:cs="Calibri"/>
          <w:color w:val="222222"/>
          <w:lang w:eastAsia="en-IN"/>
        </w:rPr>
        <w:t xml:space="preserve"> experimental</w:t>
      </w:r>
      <w:r w:rsidRPr="00E71C0A">
        <w:rPr>
          <w:rFonts w:ascii="Calibri" w:eastAsia="Times New Roman" w:hAnsi="Calibri" w:cs="Calibri"/>
          <w:color w:val="222222"/>
          <w:lang w:eastAsia="en-IN"/>
        </w:rPr>
        <w:t xml:space="preserve"> ideas. </w:t>
      </w:r>
      <w:r>
        <w:rPr>
          <w:rFonts w:ascii="Calibri" w:eastAsia="Times New Roman" w:hAnsi="Calibri" w:cs="Calibri"/>
          <w:color w:val="222222"/>
          <w:lang w:eastAsia="en-IN"/>
        </w:rPr>
        <w:t>In our multidimensional investigations, more than one occasion, we were compelled to invoke isomerisation in PAHs to explain our observations. A similar indications</w:t>
      </w:r>
      <w:r w:rsidR="00D92DBC">
        <w:rPr>
          <w:rFonts w:ascii="Calibri" w:eastAsia="Times New Roman" w:hAnsi="Calibri" w:cs="Calibri"/>
          <w:color w:val="222222"/>
          <w:lang w:eastAsia="en-IN"/>
        </w:rPr>
        <w:t xml:space="preserve"> are found</w:t>
      </w:r>
      <w:r>
        <w:rPr>
          <w:rFonts w:ascii="Calibri" w:eastAsia="Times New Roman" w:hAnsi="Calibri" w:cs="Calibri"/>
          <w:color w:val="222222"/>
          <w:lang w:eastAsia="en-IN"/>
        </w:rPr>
        <w:t xml:space="preserve"> in our more recent PANH work as well, implying that the role of isomerisation in </w:t>
      </w:r>
      <w:r w:rsidR="00D92DBC">
        <w:rPr>
          <w:rFonts w:ascii="Calibri" w:eastAsia="Times New Roman" w:hAnsi="Calibri" w:cs="Calibri"/>
          <w:color w:val="222222"/>
          <w:lang w:eastAsia="en-IN"/>
        </w:rPr>
        <w:t xml:space="preserve">the </w:t>
      </w:r>
      <w:r>
        <w:rPr>
          <w:rFonts w:ascii="Calibri" w:eastAsia="Times New Roman" w:hAnsi="Calibri" w:cs="Calibri"/>
          <w:color w:val="222222"/>
          <w:lang w:eastAsia="en-IN"/>
        </w:rPr>
        <w:t xml:space="preserve">dissociation dynamics of PAH/PANHs solicits much more attention from the AMOP community. </w:t>
      </w:r>
      <w:r w:rsidRPr="00E71C0A">
        <w:rPr>
          <w:rFonts w:ascii="Calibri" w:eastAsia="Times New Roman" w:hAnsi="Calibri" w:cs="Calibri"/>
          <w:color w:val="222222"/>
          <w:lang w:eastAsia="en-IN"/>
        </w:rPr>
        <w:t>The seminar will summarize the journey of AMP lab in IIST, with its collaborators, in understanding how small PAH can acquire excess internal energy and how it is disseminated</w:t>
      </w:r>
      <w:r>
        <w:rPr>
          <w:rFonts w:ascii="Calibri" w:eastAsia="Times New Roman" w:hAnsi="Calibri" w:cs="Calibri"/>
          <w:color w:val="222222"/>
          <w:lang w:eastAsia="en-IN"/>
        </w:rPr>
        <w:t xml:space="preserve"> and what role isomerisation plays in this </w:t>
      </w:r>
      <w:r w:rsidR="002E1D97">
        <w:rPr>
          <w:rFonts w:ascii="Calibri" w:eastAsia="Times New Roman" w:hAnsi="Calibri" w:cs="Calibri"/>
          <w:color w:val="222222"/>
          <w:lang w:eastAsia="en-IN"/>
        </w:rPr>
        <w:t>process</w:t>
      </w:r>
      <w:r w:rsidRPr="00E71C0A">
        <w:rPr>
          <w:rFonts w:ascii="Calibri" w:eastAsia="Times New Roman" w:hAnsi="Calibri" w:cs="Calibri"/>
          <w:color w:val="222222"/>
          <w:lang w:eastAsia="en-IN"/>
        </w:rPr>
        <w:t>.</w:t>
      </w:r>
      <w:r>
        <w:rPr>
          <w:rFonts w:ascii="Calibri" w:eastAsia="Times New Roman" w:hAnsi="Calibri" w:cs="Calibri"/>
          <w:color w:val="222222"/>
          <w:lang w:eastAsia="en-IN"/>
        </w:rPr>
        <w:t xml:space="preserve"> </w:t>
      </w:r>
      <w:bookmarkEnd w:id="0"/>
    </w:p>
    <w:p w:rsidR="00BB1DA2" w:rsidRDefault="00BB1DA2" w:rsidP="00C93C4B">
      <w:pPr>
        <w:shd w:val="clear" w:color="auto" w:fill="FFFFFF"/>
        <w:spacing w:after="160" w:line="235" w:lineRule="atLeast"/>
        <w:jc w:val="center"/>
        <w:rPr>
          <w:rFonts w:ascii="Calibri" w:eastAsia="Times New Roman" w:hAnsi="Calibri" w:cs="Calibri"/>
          <w:color w:val="222222"/>
          <w:lang w:eastAsia="en-IN"/>
        </w:rPr>
      </w:pPr>
      <w:r>
        <w:rPr>
          <w:rFonts w:ascii="Calibri" w:eastAsia="Times New Roman" w:hAnsi="Calibri" w:cs="Calibri"/>
          <w:noProof/>
          <w:color w:val="222222"/>
          <w:lang w:val="fr-FR" w:eastAsia="fr-FR"/>
        </w:rPr>
        <w:drawing>
          <wp:inline distT="0" distB="0" distL="0" distR="0" wp14:anchorId="6598BF96" wp14:editId="2FFAC665">
            <wp:extent cx="3045206" cy="1882589"/>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0288" cy="1885731"/>
                    </a:xfrm>
                    <a:prstGeom prst="rect">
                      <a:avLst/>
                    </a:prstGeom>
                  </pic:spPr>
                </pic:pic>
              </a:graphicData>
            </a:graphic>
          </wp:inline>
        </w:drawing>
      </w:r>
    </w:p>
    <w:p w:rsidR="00C93C4B" w:rsidRDefault="00C93C4B" w:rsidP="00BB1DA2">
      <w:pPr>
        <w:shd w:val="clear" w:color="auto" w:fill="FFFFFF"/>
        <w:spacing w:after="0" w:line="240" w:lineRule="auto"/>
        <w:rPr>
          <w:rFonts w:ascii="Calibri" w:eastAsia="Times New Roman" w:hAnsi="Calibri" w:cs="Calibri"/>
          <w:color w:val="222222"/>
          <w:lang w:eastAsia="en-IN"/>
        </w:rPr>
      </w:pPr>
    </w:p>
    <w:p w:rsidR="00BB1DA2" w:rsidRPr="00C93C4B" w:rsidRDefault="00C93C4B" w:rsidP="00BB1DA2">
      <w:pPr>
        <w:shd w:val="clear" w:color="auto" w:fill="FFFFFF"/>
        <w:spacing w:after="0" w:line="240" w:lineRule="auto"/>
        <w:rPr>
          <w:rFonts w:ascii="Calibri" w:eastAsia="Times New Roman" w:hAnsi="Calibri" w:cs="Calibri"/>
          <w:b/>
          <w:color w:val="222222"/>
          <w:lang w:eastAsia="en-IN"/>
        </w:rPr>
      </w:pPr>
      <w:r w:rsidRPr="00C93C4B">
        <w:rPr>
          <w:rFonts w:ascii="Calibri" w:eastAsia="Times New Roman" w:hAnsi="Calibri" w:cs="Calibri"/>
          <w:b/>
          <w:color w:val="222222"/>
          <w:lang w:eastAsia="en-IN"/>
        </w:rPr>
        <w:t xml:space="preserve">Speaker profile: </w:t>
      </w:r>
      <w:r w:rsidR="00BB1DA2" w:rsidRPr="00C93C4B">
        <w:rPr>
          <w:rFonts w:ascii="Calibri" w:eastAsia="Times New Roman" w:hAnsi="Calibri" w:cs="Calibri"/>
          <w:b/>
          <w:color w:val="222222"/>
          <w:lang w:eastAsia="en-IN"/>
        </w:rPr>
        <w:t xml:space="preserve">Prof. </w:t>
      </w:r>
      <w:proofErr w:type="spellStart"/>
      <w:r w:rsidR="00BB1DA2" w:rsidRPr="00C93C4B">
        <w:rPr>
          <w:rFonts w:ascii="Calibri" w:eastAsia="Times New Roman" w:hAnsi="Calibri" w:cs="Calibri"/>
          <w:b/>
          <w:color w:val="222222"/>
          <w:lang w:eastAsia="en-IN"/>
        </w:rPr>
        <w:t>Umesh</w:t>
      </w:r>
      <w:proofErr w:type="spellEnd"/>
      <w:r w:rsidR="00BB1DA2" w:rsidRPr="00C93C4B">
        <w:rPr>
          <w:rFonts w:ascii="Calibri" w:eastAsia="Times New Roman" w:hAnsi="Calibri" w:cs="Calibri"/>
          <w:b/>
          <w:color w:val="222222"/>
          <w:lang w:eastAsia="en-IN"/>
        </w:rPr>
        <w:t xml:space="preserve"> </w:t>
      </w:r>
      <w:proofErr w:type="spellStart"/>
      <w:r w:rsidR="00BB1DA2" w:rsidRPr="00C93C4B">
        <w:rPr>
          <w:rFonts w:ascii="Calibri" w:eastAsia="Times New Roman" w:hAnsi="Calibri" w:cs="Calibri"/>
          <w:b/>
          <w:color w:val="222222"/>
          <w:lang w:eastAsia="en-IN"/>
        </w:rPr>
        <w:t>Ramakant</w:t>
      </w:r>
      <w:proofErr w:type="spellEnd"/>
      <w:r w:rsidR="00BB1DA2" w:rsidRPr="00C93C4B">
        <w:rPr>
          <w:rFonts w:ascii="Calibri" w:eastAsia="Times New Roman" w:hAnsi="Calibri" w:cs="Calibri"/>
          <w:b/>
          <w:color w:val="222222"/>
          <w:lang w:eastAsia="en-IN"/>
        </w:rPr>
        <w:t xml:space="preserve"> </w:t>
      </w:r>
      <w:proofErr w:type="spellStart"/>
      <w:r w:rsidR="00BB1DA2" w:rsidRPr="00C93C4B">
        <w:rPr>
          <w:rFonts w:ascii="Calibri" w:eastAsia="Times New Roman" w:hAnsi="Calibri" w:cs="Calibri"/>
          <w:b/>
          <w:color w:val="222222"/>
          <w:lang w:eastAsia="en-IN"/>
        </w:rPr>
        <w:t>Kadhane</w:t>
      </w:r>
      <w:proofErr w:type="spellEnd"/>
    </w:p>
    <w:p w:rsidR="00C93C4B" w:rsidRDefault="00BB1DA2" w:rsidP="00C93C4B">
      <w:pPr>
        <w:pStyle w:val="Paragraphedeliste"/>
        <w:numPr>
          <w:ilvl w:val="0"/>
          <w:numId w:val="1"/>
        </w:numPr>
        <w:shd w:val="clear" w:color="auto" w:fill="FFFFFF"/>
        <w:spacing w:after="0" w:line="240" w:lineRule="auto"/>
        <w:ind w:left="567" w:hanging="284"/>
        <w:rPr>
          <w:rFonts w:ascii="Calibri" w:eastAsia="Times New Roman" w:hAnsi="Calibri" w:cs="Calibri"/>
          <w:color w:val="222222"/>
          <w:lang w:eastAsia="en-IN"/>
        </w:rPr>
      </w:pPr>
      <w:r w:rsidRPr="00C93C4B">
        <w:rPr>
          <w:rFonts w:ascii="Calibri" w:eastAsia="Times New Roman" w:hAnsi="Calibri" w:cs="Calibri"/>
          <w:color w:val="222222"/>
          <w:lang w:eastAsia="en-IN"/>
        </w:rPr>
        <w:t>Ph. D. in the field of ion-molecule collisions from</w:t>
      </w:r>
      <w:r w:rsidR="00C93C4B" w:rsidRPr="00C93C4B">
        <w:rPr>
          <w:rFonts w:ascii="Calibri" w:eastAsia="Times New Roman" w:hAnsi="Calibri" w:cs="Calibri"/>
          <w:color w:val="222222"/>
          <w:lang w:eastAsia="en-IN"/>
        </w:rPr>
        <w:t xml:space="preserve"> </w:t>
      </w:r>
      <w:r w:rsidRPr="00C93C4B">
        <w:rPr>
          <w:rFonts w:ascii="Calibri" w:eastAsia="Times New Roman" w:hAnsi="Calibri" w:cs="Calibri"/>
          <w:color w:val="222222"/>
          <w:lang w:eastAsia="en-IN"/>
        </w:rPr>
        <w:t>TIFR,</w:t>
      </w:r>
      <w:r w:rsidR="00C93C4B">
        <w:rPr>
          <w:rFonts w:ascii="Calibri" w:eastAsia="Times New Roman" w:hAnsi="Calibri" w:cs="Calibri"/>
          <w:color w:val="222222"/>
          <w:lang w:eastAsia="en-IN"/>
        </w:rPr>
        <w:t xml:space="preserve"> </w:t>
      </w:r>
      <w:r w:rsidRPr="00C93C4B">
        <w:rPr>
          <w:rFonts w:ascii="Calibri" w:eastAsia="Times New Roman" w:hAnsi="Calibri" w:cs="Calibri"/>
          <w:color w:val="222222"/>
          <w:lang w:eastAsia="en-IN"/>
        </w:rPr>
        <w:t xml:space="preserve">Mumbai. </w:t>
      </w:r>
    </w:p>
    <w:p w:rsidR="00C93C4B" w:rsidRDefault="00C93C4B" w:rsidP="00C93C4B">
      <w:pPr>
        <w:pStyle w:val="Paragraphedeliste"/>
        <w:numPr>
          <w:ilvl w:val="0"/>
          <w:numId w:val="1"/>
        </w:numPr>
        <w:shd w:val="clear" w:color="auto" w:fill="FFFFFF"/>
        <w:spacing w:after="0" w:line="240" w:lineRule="auto"/>
        <w:ind w:left="567" w:hanging="284"/>
        <w:rPr>
          <w:rFonts w:ascii="Calibri" w:eastAsia="Times New Roman" w:hAnsi="Calibri" w:cs="Calibri"/>
          <w:color w:val="222222"/>
          <w:lang w:eastAsia="en-IN"/>
        </w:rPr>
      </w:pPr>
      <w:r>
        <w:rPr>
          <w:rFonts w:ascii="Calibri" w:eastAsia="Times New Roman" w:hAnsi="Calibri" w:cs="Calibri"/>
          <w:color w:val="222222"/>
          <w:lang w:eastAsia="en-IN"/>
        </w:rPr>
        <w:t>M</w:t>
      </w:r>
      <w:r w:rsidR="00BB1DA2" w:rsidRPr="00C93C4B">
        <w:rPr>
          <w:rFonts w:ascii="Calibri" w:eastAsia="Times New Roman" w:hAnsi="Calibri" w:cs="Calibri"/>
          <w:color w:val="222222"/>
          <w:lang w:eastAsia="en-IN"/>
        </w:rPr>
        <w:t>ore than three years of experience with ion-storage devices</w:t>
      </w:r>
      <w:r w:rsidRPr="00C93C4B">
        <w:rPr>
          <w:rFonts w:ascii="Calibri" w:eastAsia="Times New Roman" w:hAnsi="Calibri" w:cs="Calibri"/>
          <w:color w:val="222222"/>
          <w:lang w:eastAsia="en-IN"/>
        </w:rPr>
        <w:t xml:space="preserve"> </w:t>
      </w:r>
      <w:r w:rsidR="00BB1DA2" w:rsidRPr="00C93C4B">
        <w:rPr>
          <w:rFonts w:ascii="Calibri" w:eastAsia="Times New Roman" w:hAnsi="Calibri" w:cs="Calibri"/>
          <w:color w:val="222222"/>
          <w:lang w:eastAsia="en-IN"/>
        </w:rPr>
        <w:t>and molecular mass spectrometry at the University of Aarhus, Denmark and University of</w:t>
      </w:r>
      <w:r w:rsidRPr="00C93C4B">
        <w:rPr>
          <w:rFonts w:ascii="Calibri" w:eastAsia="Times New Roman" w:hAnsi="Calibri" w:cs="Calibri"/>
          <w:color w:val="222222"/>
          <w:lang w:eastAsia="en-IN"/>
        </w:rPr>
        <w:t xml:space="preserve"> </w:t>
      </w:r>
      <w:r w:rsidR="00BB1DA2" w:rsidRPr="00C93C4B">
        <w:rPr>
          <w:rFonts w:ascii="Calibri" w:eastAsia="Times New Roman" w:hAnsi="Calibri" w:cs="Calibri"/>
          <w:color w:val="222222"/>
          <w:lang w:eastAsia="en-IN"/>
        </w:rPr>
        <w:t xml:space="preserve">Paris </w:t>
      </w:r>
      <w:proofErr w:type="spellStart"/>
      <w:r w:rsidR="00BB1DA2" w:rsidRPr="00C93C4B">
        <w:rPr>
          <w:rFonts w:ascii="Calibri" w:eastAsia="Times New Roman" w:hAnsi="Calibri" w:cs="Calibri"/>
          <w:color w:val="222222"/>
          <w:lang w:eastAsia="en-IN"/>
        </w:rPr>
        <w:t>Sud</w:t>
      </w:r>
      <w:proofErr w:type="spellEnd"/>
      <w:r w:rsidR="00BB1DA2" w:rsidRPr="00C93C4B">
        <w:rPr>
          <w:rFonts w:ascii="Calibri" w:eastAsia="Times New Roman" w:hAnsi="Calibri" w:cs="Calibri"/>
          <w:color w:val="222222"/>
          <w:lang w:eastAsia="en-IN"/>
        </w:rPr>
        <w:t xml:space="preserve">, </w:t>
      </w:r>
      <w:proofErr w:type="spellStart"/>
      <w:r w:rsidR="00BB1DA2" w:rsidRPr="00C93C4B">
        <w:rPr>
          <w:rFonts w:ascii="Calibri" w:eastAsia="Times New Roman" w:hAnsi="Calibri" w:cs="Calibri"/>
          <w:color w:val="222222"/>
          <w:lang w:eastAsia="en-IN"/>
        </w:rPr>
        <w:t>Orsay</w:t>
      </w:r>
      <w:proofErr w:type="spellEnd"/>
      <w:r w:rsidR="00BB1DA2" w:rsidRPr="00C93C4B">
        <w:rPr>
          <w:rFonts w:ascii="Calibri" w:eastAsia="Times New Roman" w:hAnsi="Calibri" w:cs="Calibri"/>
          <w:color w:val="222222"/>
          <w:lang w:eastAsia="en-IN"/>
        </w:rPr>
        <w:t xml:space="preserve">, France. </w:t>
      </w:r>
    </w:p>
    <w:p w:rsidR="00C93C4B" w:rsidRDefault="00C93C4B" w:rsidP="00C93C4B">
      <w:pPr>
        <w:pStyle w:val="Paragraphedeliste"/>
        <w:numPr>
          <w:ilvl w:val="0"/>
          <w:numId w:val="1"/>
        </w:numPr>
        <w:shd w:val="clear" w:color="auto" w:fill="FFFFFF"/>
        <w:spacing w:after="0" w:line="240" w:lineRule="auto"/>
        <w:ind w:left="567" w:hanging="284"/>
        <w:rPr>
          <w:rFonts w:ascii="Calibri" w:eastAsia="Times New Roman" w:hAnsi="Calibri" w:cs="Calibri"/>
          <w:color w:val="222222"/>
          <w:lang w:eastAsia="en-IN"/>
        </w:rPr>
      </w:pPr>
      <w:r>
        <w:rPr>
          <w:rFonts w:ascii="Calibri" w:eastAsia="Times New Roman" w:hAnsi="Calibri" w:cs="Calibri"/>
          <w:color w:val="222222"/>
          <w:lang w:eastAsia="en-IN"/>
        </w:rPr>
        <w:t xml:space="preserve">Faculty in Physics since 2009, at present Professor and Head, Dept. of Physics, </w:t>
      </w:r>
      <w:r w:rsidR="00BB1DA2" w:rsidRPr="00C93C4B">
        <w:rPr>
          <w:rFonts w:ascii="Calibri" w:eastAsia="Times New Roman" w:hAnsi="Calibri" w:cs="Calibri"/>
          <w:color w:val="222222"/>
          <w:lang w:eastAsia="en-IN"/>
        </w:rPr>
        <w:t>Indian Institute of</w:t>
      </w:r>
      <w:r w:rsidRPr="00C93C4B">
        <w:rPr>
          <w:rFonts w:ascii="Calibri" w:eastAsia="Times New Roman" w:hAnsi="Calibri" w:cs="Calibri"/>
          <w:color w:val="222222"/>
          <w:lang w:eastAsia="en-IN"/>
        </w:rPr>
        <w:t xml:space="preserve"> </w:t>
      </w:r>
      <w:r w:rsidR="00BB1DA2" w:rsidRPr="00C93C4B">
        <w:rPr>
          <w:rFonts w:ascii="Calibri" w:eastAsia="Times New Roman" w:hAnsi="Calibri" w:cs="Calibri"/>
          <w:color w:val="222222"/>
          <w:lang w:eastAsia="en-IN"/>
        </w:rPr>
        <w:t>Space Science and Technology (IIST), Trivandrum</w:t>
      </w:r>
      <w:r>
        <w:rPr>
          <w:rFonts w:ascii="Calibri" w:eastAsia="Times New Roman" w:hAnsi="Calibri" w:cs="Calibri"/>
          <w:color w:val="222222"/>
          <w:lang w:eastAsia="en-IN"/>
        </w:rPr>
        <w:t>, Kerala, INDIA</w:t>
      </w:r>
      <w:r w:rsidR="00BB1DA2" w:rsidRPr="00C93C4B">
        <w:rPr>
          <w:rFonts w:ascii="Calibri" w:eastAsia="Times New Roman" w:hAnsi="Calibri" w:cs="Calibri"/>
          <w:color w:val="222222"/>
          <w:lang w:eastAsia="en-IN"/>
        </w:rPr>
        <w:t xml:space="preserve">. </w:t>
      </w:r>
    </w:p>
    <w:p w:rsidR="00C93C4B" w:rsidRDefault="00C93C4B" w:rsidP="00C93C4B">
      <w:pPr>
        <w:pStyle w:val="Paragraphedeliste"/>
        <w:numPr>
          <w:ilvl w:val="0"/>
          <w:numId w:val="1"/>
        </w:numPr>
        <w:shd w:val="clear" w:color="auto" w:fill="FFFFFF"/>
        <w:spacing w:after="0" w:line="240" w:lineRule="auto"/>
        <w:ind w:left="567" w:hanging="284"/>
        <w:rPr>
          <w:rFonts w:ascii="Calibri" w:eastAsia="Times New Roman" w:hAnsi="Calibri" w:cs="Calibri"/>
          <w:color w:val="222222"/>
          <w:lang w:eastAsia="en-IN"/>
        </w:rPr>
      </w:pPr>
      <w:r>
        <w:rPr>
          <w:rFonts w:ascii="Calibri" w:eastAsia="Times New Roman" w:hAnsi="Calibri" w:cs="Calibri"/>
          <w:color w:val="222222"/>
          <w:lang w:eastAsia="en-IN"/>
        </w:rPr>
        <w:t>D</w:t>
      </w:r>
      <w:r w:rsidR="00BB1DA2" w:rsidRPr="00C93C4B">
        <w:rPr>
          <w:rFonts w:ascii="Calibri" w:eastAsia="Times New Roman" w:hAnsi="Calibri" w:cs="Calibri"/>
          <w:color w:val="222222"/>
          <w:lang w:eastAsia="en-IN"/>
        </w:rPr>
        <w:t>eputy project director for th</w:t>
      </w:r>
      <w:r>
        <w:rPr>
          <w:rFonts w:ascii="Calibri" w:eastAsia="Times New Roman" w:hAnsi="Calibri" w:cs="Calibri"/>
          <w:color w:val="222222"/>
          <w:lang w:eastAsia="en-IN"/>
        </w:rPr>
        <w:t>e High Thrust EPS for LPSC, Indian Space Research Organisation</w:t>
      </w:r>
      <w:r w:rsidR="00BB1DA2" w:rsidRPr="00C93C4B">
        <w:rPr>
          <w:rFonts w:ascii="Calibri" w:eastAsia="Times New Roman" w:hAnsi="Calibri" w:cs="Calibri"/>
          <w:color w:val="222222"/>
          <w:lang w:eastAsia="en-IN"/>
        </w:rPr>
        <w:t xml:space="preserve">. </w:t>
      </w:r>
    </w:p>
    <w:p w:rsidR="00C93C4B" w:rsidRDefault="00C93C4B" w:rsidP="00C93C4B">
      <w:pPr>
        <w:pStyle w:val="Paragraphedeliste"/>
        <w:numPr>
          <w:ilvl w:val="0"/>
          <w:numId w:val="1"/>
        </w:numPr>
        <w:shd w:val="clear" w:color="auto" w:fill="FFFFFF"/>
        <w:spacing w:after="0" w:line="240" w:lineRule="auto"/>
        <w:ind w:left="567" w:hanging="284"/>
        <w:rPr>
          <w:rFonts w:ascii="Calibri" w:eastAsia="Times New Roman" w:hAnsi="Calibri" w:cs="Calibri"/>
          <w:color w:val="222222"/>
          <w:lang w:eastAsia="en-IN"/>
        </w:rPr>
      </w:pPr>
      <w:r>
        <w:rPr>
          <w:rFonts w:ascii="Calibri" w:eastAsia="Times New Roman" w:hAnsi="Calibri" w:cs="Calibri"/>
          <w:color w:val="222222"/>
          <w:lang w:eastAsia="en-IN"/>
        </w:rPr>
        <w:t>PI of</w:t>
      </w:r>
      <w:r w:rsidR="00BB1DA2" w:rsidRPr="00C93C4B">
        <w:rPr>
          <w:rFonts w:ascii="Calibri" w:eastAsia="Times New Roman" w:hAnsi="Calibri" w:cs="Calibri"/>
          <w:color w:val="222222"/>
          <w:lang w:eastAsia="en-IN"/>
        </w:rPr>
        <w:t xml:space="preserve"> three major space missions of IIST including </w:t>
      </w:r>
      <w:r>
        <w:rPr>
          <w:rFonts w:ascii="Calibri" w:eastAsia="Times New Roman" w:hAnsi="Calibri" w:cs="Calibri"/>
          <w:color w:val="222222"/>
          <w:lang w:eastAsia="en-IN"/>
        </w:rPr>
        <w:t>a successful ARIS mission around Earth (Launched in April 2019), and payloads for</w:t>
      </w:r>
      <w:r w:rsidR="00BB1DA2" w:rsidRPr="00C93C4B">
        <w:rPr>
          <w:rFonts w:ascii="Calibri" w:eastAsia="Times New Roman" w:hAnsi="Calibri" w:cs="Calibri"/>
          <w:color w:val="222222"/>
          <w:lang w:eastAsia="en-IN"/>
        </w:rPr>
        <w:t xml:space="preserve"> upcoming Mars and Venus missions</w:t>
      </w:r>
      <w:r>
        <w:rPr>
          <w:rFonts w:ascii="Calibri" w:eastAsia="Times New Roman" w:hAnsi="Calibri" w:cs="Calibri"/>
          <w:color w:val="222222"/>
          <w:lang w:eastAsia="en-IN"/>
        </w:rPr>
        <w:t xml:space="preserve"> </w:t>
      </w:r>
      <w:r w:rsidR="00BB1DA2" w:rsidRPr="00C93C4B">
        <w:rPr>
          <w:rFonts w:ascii="Calibri" w:eastAsia="Times New Roman" w:hAnsi="Calibri" w:cs="Calibri"/>
          <w:color w:val="222222"/>
          <w:lang w:eastAsia="en-IN"/>
        </w:rPr>
        <w:t xml:space="preserve">by ISRO. </w:t>
      </w:r>
    </w:p>
    <w:p w:rsidR="00D67CC8" w:rsidRDefault="00BB1DA2" w:rsidP="000E1664">
      <w:pPr>
        <w:pStyle w:val="Paragraphedeliste"/>
        <w:numPr>
          <w:ilvl w:val="0"/>
          <w:numId w:val="1"/>
        </w:numPr>
        <w:shd w:val="clear" w:color="auto" w:fill="FFFFFF"/>
        <w:spacing w:after="0" w:line="240" w:lineRule="auto"/>
        <w:ind w:left="567" w:hanging="284"/>
      </w:pPr>
      <w:r w:rsidRPr="00C93C4B">
        <w:rPr>
          <w:rFonts w:ascii="Calibri" w:eastAsia="Times New Roman" w:hAnsi="Calibri" w:cs="Calibri"/>
          <w:color w:val="222222"/>
          <w:lang w:eastAsia="en-IN"/>
        </w:rPr>
        <w:t>He has setup three major research laboratories in IIST,</w:t>
      </w:r>
      <w:r w:rsidR="00C93C4B" w:rsidRPr="00C93C4B">
        <w:rPr>
          <w:rFonts w:ascii="Calibri" w:eastAsia="Times New Roman" w:hAnsi="Calibri" w:cs="Calibri"/>
          <w:color w:val="222222"/>
          <w:lang w:eastAsia="en-IN"/>
        </w:rPr>
        <w:t xml:space="preserve"> Atomic and </w:t>
      </w:r>
      <w:r w:rsidRPr="00C93C4B">
        <w:rPr>
          <w:rFonts w:ascii="Calibri" w:eastAsia="Times New Roman" w:hAnsi="Calibri" w:cs="Calibri"/>
          <w:color w:val="222222"/>
          <w:lang w:eastAsia="en-IN"/>
        </w:rPr>
        <w:t xml:space="preserve">molecular physics </w:t>
      </w:r>
      <w:proofErr w:type="gramStart"/>
      <w:r w:rsidR="00C93C4B" w:rsidRPr="00C93C4B">
        <w:rPr>
          <w:rFonts w:ascii="Calibri" w:eastAsia="Times New Roman" w:hAnsi="Calibri" w:cs="Calibri"/>
          <w:color w:val="222222"/>
          <w:lang w:eastAsia="en-IN"/>
        </w:rPr>
        <w:t>lab</w:t>
      </w:r>
      <w:proofErr w:type="gramEnd"/>
      <w:r w:rsidR="00C93C4B" w:rsidRPr="00C93C4B">
        <w:rPr>
          <w:rFonts w:ascii="Calibri" w:eastAsia="Times New Roman" w:hAnsi="Calibri" w:cs="Calibri"/>
          <w:color w:val="222222"/>
          <w:lang w:eastAsia="en-IN"/>
        </w:rPr>
        <w:t xml:space="preserve">., </w:t>
      </w:r>
      <w:r w:rsidR="00C93C4B">
        <w:rPr>
          <w:rFonts w:ascii="Calibri" w:eastAsia="Times New Roman" w:hAnsi="Calibri" w:cs="Calibri"/>
          <w:color w:val="222222"/>
          <w:lang w:eastAsia="en-IN"/>
        </w:rPr>
        <w:t>Electric Propulsion Diagnostics L</w:t>
      </w:r>
      <w:r w:rsidRPr="00C93C4B">
        <w:rPr>
          <w:rFonts w:ascii="Calibri" w:eastAsia="Times New Roman" w:hAnsi="Calibri" w:cs="Calibri"/>
          <w:color w:val="222222"/>
          <w:lang w:eastAsia="en-IN"/>
        </w:rPr>
        <w:t>aboratory (EPDL) and Sensors and</w:t>
      </w:r>
      <w:r w:rsidR="00C93C4B" w:rsidRPr="00C93C4B">
        <w:rPr>
          <w:rFonts w:ascii="Calibri" w:eastAsia="Times New Roman" w:hAnsi="Calibri" w:cs="Calibri"/>
          <w:color w:val="222222"/>
          <w:lang w:eastAsia="en-IN"/>
        </w:rPr>
        <w:t xml:space="preserve"> </w:t>
      </w:r>
      <w:r w:rsidRPr="00C93C4B">
        <w:rPr>
          <w:rFonts w:ascii="Calibri" w:eastAsia="Times New Roman" w:hAnsi="Calibri" w:cs="Calibri"/>
          <w:color w:val="222222"/>
          <w:lang w:eastAsia="en-IN"/>
        </w:rPr>
        <w:t xml:space="preserve">payload development laboratory for SSPACE (SPDL-S). </w:t>
      </w:r>
    </w:p>
    <w:sectPr w:rsidR="00D67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0585E"/>
    <w:multiLevelType w:val="hybridMultilevel"/>
    <w:tmpl w:val="B70253D8"/>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0A"/>
    <w:rsid w:val="002E1D97"/>
    <w:rsid w:val="00BB1DA2"/>
    <w:rsid w:val="00C93C4B"/>
    <w:rsid w:val="00D67CC8"/>
    <w:rsid w:val="00D92DBC"/>
    <w:rsid w:val="00DB5D79"/>
    <w:rsid w:val="00DC6D45"/>
    <w:rsid w:val="00E71C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F0207-F21E-492F-9D04-17390699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1D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1DA2"/>
    <w:rPr>
      <w:rFonts w:ascii="Tahoma" w:hAnsi="Tahoma" w:cs="Tahoma"/>
      <w:sz w:val="16"/>
      <w:szCs w:val="16"/>
    </w:rPr>
  </w:style>
  <w:style w:type="paragraph" w:styleId="Paragraphedeliste">
    <w:name w:val="List Paragraph"/>
    <w:basedOn w:val="Normal"/>
    <w:uiPriority w:val="34"/>
    <w:qFormat/>
    <w:rsid w:val="00C93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2514</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Emma</cp:lastModifiedBy>
  <cp:revision>2</cp:revision>
  <dcterms:created xsi:type="dcterms:W3CDTF">2021-12-06T15:50:00Z</dcterms:created>
  <dcterms:modified xsi:type="dcterms:W3CDTF">2021-12-06T15:50:00Z</dcterms:modified>
</cp:coreProperties>
</file>